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FE" w:rsidRDefault="005C6E9F">
      <w:pPr>
        <w:ind w:firstLine="283"/>
        <w:jc w:val="center"/>
        <w:rPr>
          <w:b/>
          <w:bCs/>
        </w:rPr>
      </w:pPr>
      <w:r>
        <w:rPr>
          <w:b/>
          <w:bCs/>
        </w:rPr>
        <w:t>Кто знаниями обладает, тот всюду побеждает</w:t>
      </w:r>
    </w:p>
    <w:p w:rsidR="002061FE" w:rsidRDefault="002061FE">
      <w:pPr>
        <w:ind w:firstLine="283"/>
        <w:jc w:val="center"/>
        <w:rPr>
          <w:b/>
          <w:bCs/>
        </w:rPr>
      </w:pPr>
    </w:p>
    <w:p w:rsidR="002061FE" w:rsidRDefault="005C6E9F">
      <w:pPr>
        <w:ind w:firstLine="283"/>
        <w:jc w:val="both"/>
      </w:pPr>
      <w:bookmarkStart w:id="0" w:name="_GoBack"/>
      <w:bookmarkEnd w:id="0"/>
      <w:r>
        <w:t xml:space="preserve">Всегда ли мы хорошо знаем своих учеников? Конечно, нет. Хотя иногда мы знаем о них даже больше, </w:t>
      </w:r>
      <w:r>
        <w:t>чем родители. Приятно, что они нам доверяют, делятся дорогим и сокровенным. И мы пытаемся их поддержать, если нужно, помочь, если можно, порадоваться их успехам и достижениям.</w:t>
      </w:r>
    </w:p>
    <w:p w:rsidR="002061FE" w:rsidRDefault="005C6E9F">
      <w:pPr>
        <w:ind w:firstLine="283"/>
        <w:jc w:val="both"/>
      </w:pPr>
      <w:r>
        <w:t>А всегда ли ученики знают своих учителей? Конечно, нет. Хотя им часто хочется уз</w:t>
      </w:r>
      <w:r>
        <w:t>нать о нас тоже что-то сокровенное и дорогое. И чтобы лучше понимать друг друга, нужно обязательно делиться, и обязательно дорогим и сокровенным! Но иногда важно знать о педагоге не только то, как он спрашивает и оценивает домашнее задание, и не только то,</w:t>
      </w:r>
      <w:r>
        <w:t xml:space="preserve"> как он любит проводить свободное время, а знать о его повседневных буднях и его почти ежедневных достижениях. Хотелось бы однажды написать такой очерк «Один день из жизни учителя», но пока не хватает времени описать словами ВСЕ действия и эмоции, которыми</w:t>
      </w:r>
      <w:r>
        <w:t xml:space="preserve"> наполнен такой день)</w:t>
      </w:r>
    </w:p>
    <w:p w:rsidR="002061FE" w:rsidRDefault="005C6E9F">
      <w:pPr>
        <w:ind w:firstLine="283"/>
        <w:jc w:val="both"/>
      </w:pPr>
      <w:r>
        <w:t>Но хочется написать лишь о некоторых повседневных подвигах лишь некоторых наших учителей, которых мы видим каждый день на переменах, на уроках, на собраниях, но многого о них не знаем.</w:t>
      </w:r>
    </w:p>
    <w:p w:rsidR="002061FE" w:rsidRDefault="005C6E9F">
      <w:pPr>
        <w:ind w:firstLine="283"/>
        <w:jc w:val="both"/>
      </w:pPr>
      <w:r>
        <w:t xml:space="preserve">Майя </w:t>
      </w:r>
      <w:proofErr w:type="spellStart"/>
      <w:r>
        <w:t>Лериевна</w:t>
      </w:r>
      <w:proofErr w:type="spellEnd"/>
      <w:r>
        <w:t xml:space="preserve"> Петухова — учитель истории и общест</w:t>
      </w:r>
      <w:r>
        <w:t>вознания высшей квалификационной категории. Как невыразительно звучит такое определение… А это не просто учитель, это еще и классный руководитель, который болеет душой за каждого ученика в своем классе, и наставник для молодых специалистов, и верный помощн</w:t>
      </w:r>
      <w:r>
        <w:t>ик для коллег не только в своей профессиональной области, но и в любой другой. Чтобы ее уроки были интересными и насыщенными, она не перестает учиться сама, проходя самые разнообразные курсы повышения квалификации, изучая и новые педагогические технологии,</w:t>
      </w:r>
      <w:r>
        <w:t xml:space="preserve"> и возможности искусственного интеллекта, и способы формирования функциональной грамотности, не говоря уже о новых веяниях в подготовке к олимпиадам, ВПР, ОГЭ и ЕГЭ. И это не формальный подход к своему делу, что доказывают результаты участия в конкурсах и </w:t>
      </w:r>
      <w:r>
        <w:t xml:space="preserve">олимпиадах учеников Майи </w:t>
      </w:r>
      <w:proofErr w:type="spellStart"/>
      <w:r>
        <w:t>Лериевны</w:t>
      </w:r>
      <w:proofErr w:type="spellEnd"/>
      <w:r>
        <w:t>, среди которых есть призёры регионального этапа Всероссийской олимпиады школьников, ф</w:t>
      </w:r>
      <w:r>
        <w:rPr>
          <w:rStyle w:val="11"/>
        </w:rPr>
        <w:t>иналистка регионального этапа Всероссийского конкурса научно-технологических проектов «Большие вызовы», дипломанты муниципального этапа и</w:t>
      </w:r>
      <w:r>
        <w:rPr>
          <w:rStyle w:val="11"/>
        </w:rPr>
        <w:t xml:space="preserve">нтеллектуальной игры </w:t>
      </w:r>
      <w:proofErr w:type="spellStart"/>
      <w:r>
        <w:rPr>
          <w:rStyle w:val="11"/>
        </w:rPr>
        <w:t>брейн</w:t>
      </w:r>
      <w:proofErr w:type="spellEnd"/>
      <w:r>
        <w:rPr>
          <w:rStyle w:val="11"/>
        </w:rPr>
        <w:t xml:space="preserve">-ринг, посвящённой празднику Светлого Христова Воскресения. И сама Майя </w:t>
      </w:r>
      <w:proofErr w:type="spellStart"/>
      <w:r>
        <w:rPr>
          <w:rStyle w:val="11"/>
        </w:rPr>
        <w:t>Лериевна</w:t>
      </w:r>
      <w:proofErr w:type="spellEnd"/>
      <w:r>
        <w:rPr>
          <w:rStyle w:val="11"/>
        </w:rPr>
        <w:t xml:space="preserve"> активно принимает участие в различных профессиональных конкурсах. Она третий год подряд входит в топ-50 и топ-100 учителей-участников престижной Межд</w:t>
      </w:r>
      <w:r>
        <w:rPr>
          <w:rStyle w:val="11"/>
        </w:rPr>
        <w:t>ународной Олимпиады учителей-предметников ПРОФИ. Кроме того, она участник «Всероссийского конкурса в области педагогики, воспитания и работы с детьми и молодежью до 20 лет на соискание премии «За нравственный подвиг учителя». Её оригинальные методические р</w:t>
      </w:r>
      <w:r>
        <w:rPr>
          <w:rStyle w:val="11"/>
        </w:rPr>
        <w:t xml:space="preserve">азработки становятся ценным педагогическим опытом, который опубликован в </w:t>
      </w:r>
      <w:proofErr w:type="spellStart"/>
      <w:r>
        <w:rPr>
          <w:rStyle w:val="11"/>
        </w:rPr>
        <w:t>интернет-ресурсах</w:t>
      </w:r>
      <w:proofErr w:type="spellEnd"/>
      <w:r>
        <w:rPr>
          <w:rStyle w:val="11"/>
        </w:rPr>
        <w:t xml:space="preserve"> и не только. Майя </w:t>
      </w:r>
      <w:proofErr w:type="spellStart"/>
      <w:r>
        <w:rPr>
          <w:rStyle w:val="11"/>
        </w:rPr>
        <w:t>Лериевна</w:t>
      </w:r>
      <w:proofErr w:type="spellEnd"/>
      <w:r>
        <w:rPr>
          <w:rStyle w:val="11"/>
        </w:rPr>
        <w:t xml:space="preserve"> активно </w:t>
      </w:r>
      <w:proofErr w:type="gramStart"/>
      <w:r>
        <w:rPr>
          <w:rStyle w:val="11"/>
        </w:rPr>
        <w:t>выступает  на</w:t>
      </w:r>
      <w:proofErr w:type="gramEnd"/>
      <w:r>
        <w:rPr>
          <w:rStyle w:val="11"/>
        </w:rPr>
        <w:t xml:space="preserve"> семинарах </w:t>
      </w:r>
      <w:r>
        <w:t>РМО, ЛОИРО даёт открытые уроки, распространяя свой опыт среди коллег.</w:t>
      </w:r>
      <w:r>
        <w:rPr>
          <w:b/>
        </w:rPr>
        <w:t xml:space="preserve"> </w:t>
      </w:r>
      <w:r>
        <w:t>Иногда не понятно, как она всё это у</w:t>
      </w:r>
      <w:r>
        <w:t>спевает! Но ответ очевиден: когда работа приносит радость, когда общение с учениками вдохновляет, то силы и время находятся сами. Значит, человек нашел и реализовал свое призвание! А нам повезло, что мы оказались рядом, смогли зарядиться позитивом, интелле</w:t>
      </w:r>
      <w:r>
        <w:t>ктуальной активностью и преданностью своему делу!</w:t>
      </w:r>
    </w:p>
    <w:p w:rsidR="002061FE" w:rsidRDefault="002061FE">
      <w:pPr>
        <w:ind w:firstLine="283"/>
        <w:jc w:val="center"/>
        <w:rPr>
          <w:b/>
          <w:bCs/>
        </w:rPr>
      </w:pPr>
    </w:p>
    <w:sectPr w:rsidR="002061FE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061FE"/>
    <w:rsid w:val="002061FE"/>
    <w:rsid w:val="005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D3CC7-6A18-4413-B4C2-D8A1A3C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2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3">
    <w:name w:val="Подзаголовок Знак"/>
    <w:qFormat/>
    <w:rPr>
      <w:rFonts w:ascii="XO Thames" w:hAnsi="XO Thames"/>
      <w:i/>
      <w:sz w:val="24"/>
    </w:rPr>
  </w:style>
  <w:style w:type="character" w:customStyle="1" w:styleId="a4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toc 2"/>
    <w:next w:val="a"/>
    <w:link w:val="21"/>
    <w:uiPriority w:val="39"/>
    <w:pPr>
      <w:ind w:left="200"/>
    </w:pPr>
    <w:rPr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sz w:val="28"/>
    </w:rPr>
  </w:style>
  <w:style w:type="paragraph" w:styleId="60">
    <w:name w:val="toc 6"/>
    <w:next w:val="a"/>
    <w:uiPriority w:val="39"/>
    <w:pPr>
      <w:ind w:left="1000"/>
    </w:pPr>
    <w:rPr>
      <w:sz w:val="28"/>
    </w:rPr>
  </w:style>
  <w:style w:type="paragraph" w:styleId="70">
    <w:name w:val="toc 7"/>
    <w:next w:val="a"/>
    <w:uiPriority w:val="39"/>
    <w:pPr>
      <w:ind w:left="1200"/>
    </w:pPr>
    <w:rPr>
      <w:sz w:val="28"/>
    </w:rPr>
  </w:style>
  <w:style w:type="paragraph" w:styleId="32">
    <w:name w:val="toc 3"/>
    <w:next w:val="a"/>
    <w:link w:val="31"/>
    <w:uiPriority w:val="39"/>
    <w:pPr>
      <w:ind w:left="400"/>
    </w:pPr>
    <w:rPr>
      <w:sz w:val="28"/>
    </w:rPr>
  </w:style>
  <w:style w:type="paragraph" w:customStyle="1" w:styleId="110">
    <w:name w:val="Оглавление 1 Знак1"/>
    <w:link w:val="13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styleId="13">
    <w:name w:val="toc 1"/>
    <w:next w:val="a"/>
    <w:link w:val="110"/>
    <w:uiPriority w:val="39"/>
    <w:rPr>
      <w:b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sz w:val="20"/>
    </w:rPr>
  </w:style>
  <w:style w:type="paragraph" w:styleId="90">
    <w:name w:val="toc 9"/>
    <w:next w:val="a"/>
    <w:uiPriority w:val="39"/>
    <w:pPr>
      <w:ind w:left="1600"/>
    </w:pPr>
    <w:rPr>
      <w:sz w:val="28"/>
    </w:rPr>
  </w:style>
  <w:style w:type="paragraph" w:styleId="80">
    <w:name w:val="toc 8"/>
    <w:next w:val="a"/>
    <w:uiPriority w:val="39"/>
    <w:pPr>
      <w:ind w:left="1400"/>
    </w:pPr>
    <w:rPr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sz w:val="28"/>
    </w:rPr>
  </w:style>
  <w:style w:type="paragraph" w:styleId="ab">
    <w:name w:val="Subtitle"/>
    <w:next w:val="a"/>
    <w:uiPriority w:val="11"/>
    <w:qFormat/>
    <w:pPr>
      <w:jc w:val="both"/>
    </w:pPr>
    <w:rPr>
      <w:i/>
    </w:rPr>
  </w:style>
  <w:style w:type="paragraph" w:styleId="ac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dcterms:created xsi:type="dcterms:W3CDTF">2023-10-02T17:51:00Z</dcterms:created>
  <dcterms:modified xsi:type="dcterms:W3CDTF">2023-10-08T14:27:00Z</dcterms:modified>
  <dc:language>ru-RU</dc:language>
</cp:coreProperties>
</file>